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F5" w:rsidRPr="004636F5" w:rsidRDefault="004636F5" w:rsidP="001C2C26">
      <w:pPr>
        <w:tabs>
          <w:tab w:val="left" w:pos="6615"/>
        </w:tabs>
        <w:rPr>
          <w:b/>
          <w:bCs/>
          <w:sz w:val="40"/>
          <w:szCs w:val="40"/>
          <w:u w:val="single"/>
        </w:rPr>
      </w:pPr>
      <w:r w:rsidRPr="004636F5">
        <w:rPr>
          <w:b/>
          <w:bCs/>
          <w:sz w:val="40"/>
          <w:szCs w:val="40"/>
          <w:u w:val="single"/>
        </w:rPr>
        <w:t>BIODATA</w:t>
      </w:r>
    </w:p>
    <w:p w:rsidR="002F2D15" w:rsidRPr="001C2C26" w:rsidRDefault="004636F5" w:rsidP="004636F5">
      <w:pPr>
        <w:tabs>
          <w:tab w:val="left" w:pos="6615"/>
        </w:tabs>
        <w:ind w:left="50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  <w:sz w:val="40"/>
          <w:szCs w:val="40"/>
          <w:lang w:val="en-US" w:bidi="ml-IN"/>
        </w:rPr>
        <w:drawing>
          <wp:inline distT="0" distB="0" distL="0" distR="0">
            <wp:extent cx="1446609" cy="1685925"/>
            <wp:effectExtent l="19050" t="0" r="119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p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5" cy="173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D15" w:rsidRDefault="002F2D15" w:rsidP="002F2D15">
      <w:pPr>
        <w:tabs>
          <w:tab w:val="left" w:pos="6615"/>
        </w:tabs>
      </w:pPr>
    </w:p>
    <w:p w:rsidR="002F2D15" w:rsidRPr="002F2D15" w:rsidRDefault="002F2D15" w:rsidP="002F2D15">
      <w:pPr>
        <w:tabs>
          <w:tab w:val="left" w:pos="6615"/>
        </w:tabs>
      </w:pPr>
      <w:r>
        <w:t>1</w:t>
      </w:r>
      <w:r w:rsidRPr="00D318B3">
        <w:rPr>
          <w:rFonts w:ascii="Bookman Old Style" w:hAnsi="Bookman Old Style" w:cs="Calibri"/>
          <w:b/>
          <w:sz w:val="24"/>
          <w:szCs w:val="24"/>
        </w:rPr>
        <w:t>. PERSONAL DETAILS</w:t>
      </w:r>
    </w:p>
    <w:p w:rsidR="002F2D15" w:rsidRDefault="002F2D15" w:rsidP="000A6BC8">
      <w:pPr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Name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="0000371F">
        <w:rPr>
          <w:rFonts w:ascii="Bookman Old Style" w:hAnsi="Bookman Old Style" w:cs="Calibri"/>
          <w:sz w:val="24"/>
          <w:szCs w:val="24"/>
        </w:rPr>
        <w:t>:</w:t>
      </w:r>
      <w:r w:rsidR="001F7C23" w:rsidRPr="005F7486">
        <w:rPr>
          <w:rFonts w:ascii="Bookman Old Style" w:hAnsi="Bookman Old Style" w:cs="Calibri"/>
          <w:b/>
          <w:sz w:val="24"/>
          <w:szCs w:val="24"/>
        </w:rPr>
        <w:t>PRASAD C V</w:t>
      </w:r>
    </w:p>
    <w:p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Designation</w:t>
      </w:r>
      <w:r w:rsidR="0000371F">
        <w:rPr>
          <w:rFonts w:ascii="Bookman Old Style" w:hAnsi="Bookman Old Style" w:cs="Calibri"/>
          <w:sz w:val="24"/>
          <w:szCs w:val="24"/>
        </w:rPr>
        <w:t>:</w:t>
      </w:r>
      <w:r>
        <w:rPr>
          <w:rFonts w:ascii="Bookman Old Style" w:hAnsi="Bookman Old Style" w:cs="Calibri"/>
          <w:sz w:val="24"/>
          <w:szCs w:val="24"/>
        </w:rPr>
        <w:t>Assistant Professor</w:t>
      </w:r>
    </w:p>
    <w:p w:rsidR="002F2D15" w:rsidRPr="00854D4E" w:rsidRDefault="0000371F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Department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>:</w:t>
      </w:r>
      <w:r w:rsidR="001C2C26">
        <w:rPr>
          <w:rFonts w:ascii="Bookman Old Style" w:hAnsi="Bookman Old Style" w:cs="Calibri"/>
          <w:sz w:val="24"/>
          <w:szCs w:val="24"/>
        </w:rPr>
        <w:t>Commerce</w:t>
      </w:r>
    </w:p>
    <w:p w:rsidR="002F2D15" w:rsidRPr="00854D4E" w:rsidRDefault="002F2D15" w:rsidP="00461D5D">
      <w:pPr>
        <w:pStyle w:val="NoSpacing"/>
        <w:ind w:left="4320" w:hanging="360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Pe</w:t>
      </w:r>
      <w:r w:rsidR="00FB2735">
        <w:rPr>
          <w:rFonts w:ascii="Bookman Old Style" w:hAnsi="Bookman Old Style" w:cs="Calibri"/>
          <w:sz w:val="24"/>
          <w:szCs w:val="24"/>
        </w:rPr>
        <w:t xml:space="preserve">rmanent Address              </w:t>
      </w:r>
      <w:r w:rsidR="00FB2735">
        <w:rPr>
          <w:rFonts w:ascii="Bookman Old Style" w:hAnsi="Bookman Old Style" w:cs="Calibri"/>
          <w:sz w:val="24"/>
          <w:szCs w:val="24"/>
        </w:rPr>
        <w:tab/>
        <w:t>:</w:t>
      </w:r>
      <w:r w:rsidR="00461D5D">
        <w:rPr>
          <w:rFonts w:ascii="Bookman Old Style" w:hAnsi="Bookman Old Style" w:cs="Calibri"/>
          <w:sz w:val="24"/>
          <w:szCs w:val="24"/>
        </w:rPr>
        <w:t xml:space="preserve">DEVARAGAM HOUSE, ANGADI  P.O,      KUMARANELLUR VIA  PALAKKAD DIST, 679552 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Date</w:t>
      </w:r>
      <w:r w:rsidR="00461D5D">
        <w:rPr>
          <w:rFonts w:ascii="Bookman Old Style" w:hAnsi="Bookman Old Style" w:cs="Calibri"/>
          <w:sz w:val="24"/>
          <w:szCs w:val="24"/>
        </w:rPr>
        <w:t xml:space="preserve"> of birth and Age          </w:t>
      </w:r>
      <w:r w:rsidR="00461D5D">
        <w:rPr>
          <w:rFonts w:ascii="Bookman Old Style" w:hAnsi="Bookman Old Style" w:cs="Calibri"/>
          <w:sz w:val="24"/>
          <w:szCs w:val="24"/>
        </w:rPr>
        <w:tab/>
        <w:t>:19-04-1976</w:t>
      </w:r>
      <w:r w:rsidRPr="00854D4E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4</w:t>
      </w:r>
      <w:r w:rsidR="00461D5D">
        <w:rPr>
          <w:rFonts w:ascii="Bookman Old Style" w:hAnsi="Bookman Old Style" w:cs="Calibri"/>
          <w:sz w:val="24"/>
          <w:szCs w:val="24"/>
        </w:rPr>
        <w:t>4</w:t>
      </w:r>
      <w:r w:rsidRPr="00854D4E">
        <w:rPr>
          <w:rFonts w:ascii="Bookman Old Style" w:hAnsi="Bookman Old Style" w:cs="Calibri"/>
          <w:sz w:val="24"/>
          <w:szCs w:val="24"/>
        </w:rPr>
        <w:t>years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Mobile No</w:t>
      </w:r>
      <w:r w:rsidR="00232AFA">
        <w:rPr>
          <w:rFonts w:ascii="Bookman Old Style" w:hAnsi="Bookman Old Style" w:cs="Calibri"/>
          <w:sz w:val="24"/>
          <w:szCs w:val="24"/>
        </w:rPr>
        <w:t xml:space="preserve">.                           </w:t>
      </w:r>
      <w:r w:rsidR="00232AFA">
        <w:rPr>
          <w:rFonts w:ascii="Bookman Old Style" w:hAnsi="Bookman Old Style" w:cs="Calibri"/>
          <w:sz w:val="24"/>
          <w:szCs w:val="24"/>
        </w:rPr>
        <w:tab/>
        <w:t>:</w:t>
      </w:r>
      <w:r w:rsidR="00461D5D">
        <w:rPr>
          <w:rFonts w:ascii="Bookman Old Style" w:hAnsi="Bookman Old Style" w:cs="Calibri"/>
          <w:sz w:val="24"/>
          <w:szCs w:val="24"/>
        </w:rPr>
        <w:t>9446077806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Email ID   </w:t>
      </w:r>
      <w:r w:rsidR="00461D5D">
        <w:rPr>
          <w:rFonts w:ascii="Bookman Old Style" w:hAnsi="Bookman Old Style" w:cs="Calibri"/>
          <w:sz w:val="24"/>
          <w:szCs w:val="24"/>
        </w:rPr>
        <w:tab/>
      </w:r>
      <w:r w:rsidR="003338EC">
        <w:rPr>
          <w:rFonts w:ascii="Bookman Old Style" w:hAnsi="Bookman Old Style" w:cs="Calibri"/>
          <w:sz w:val="24"/>
          <w:szCs w:val="24"/>
        </w:rPr>
        <w:t>:</w:t>
      </w:r>
      <w:r w:rsidR="00461D5D">
        <w:rPr>
          <w:rFonts w:ascii="Bookman Old Style" w:hAnsi="Bookman Old Style" w:cs="Calibri"/>
          <w:sz w:val="24"/>
          <w:szCs w:val="24"/>
        </w:rPr>
        <w:t>cv.prasad@yahoo.com</w:t>
      </w:r>
    </w:p>
    <w:p w:rsidR="002F2D15" w:rsidRPr="00854D4E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1466"/>
        <w:gridCol w:w="2606"/>
        <w:gridCol w:w="1777"/>
        <w:gridCol w:w="1320"/>
      </w:tblGrid>
      <w:tr w:rsidR="002F2D15" w:rsidRPr="00854D4E" w:rsidTr="002F7450">
        <w:trPr>
          <w:trHeight w:val="734"/>
        </w:trPr>
        <w:tc>
          <w:tcPr>
            <w:tcW w:w="1409" w:type="dxa"/>
          </w:tcPr>
          <w:p w:rsidR="002F2D15" w:rsidRPr="00854D4E" w:rsidRDefault="002F2D15" w:rsidP="002F745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466" w:type="dxa"/>
          </w:tcPr>
          <w:p w:rsidR="002F2D15" w:rsidRPr="00854D4E" w:rsidRDefault="002F2D15" w:rsidP="002F745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606" w:type="dxa"/>
          </w:tcPr>
          <w:p w:rsidR="002F2D15" w:rsidRPr="00854D4E" w:rsidRDefault="002F2D15" w:rsidP="002F745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777" w:type="dxa"/>
          </w:tcPr>
          <w:p w:rsidR="002F2D15" w:rsidRPr="00854D4E" w:rsidRDefault="002F2D15" w:rsidP="002F745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320" w:type="dxa"/>
          </w:tcPr>
          <w:p w:rsidR="002F2D15" w:rsidRPr="00854D4E" w:rsidRDefault="002F2D15" w:rsidP="002F7450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2F2D15" w:rsidRPr="00854D4E" w:rsidTr="002F7450">
        <w:trPr>
          <w:trHeight w:val="387"/>
        </w:trPr>
        <w:tc>
          <w:tcPr>
            <w:tcW w:w="1409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466" w:type="dxa"/>
          </w:tcPr>
          <w:p w:rsidR="002F2D15" w:rsidRPr="00854D4E" w:rsidRDefault="001C2C26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:rsidR="002F2D15" w:rsidRPr="00854D4E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1998</w:t>
            </w:r>
          </w:p>
        </w:tc>
        <w:tc>
          <w:tcPr>
            <w:tcW w:w="1320" w:type="dxa"/>
          </w:tcPr>
          <w:p w:rsidR="002F2D15" w:rsidRPr="00854D4E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67</w:t>
            </w:r>
          </w:p>
        </w:tc>
      </w:tr>
      <w:tr w:rsidR="002F2D15" w:rsidRPr="00854D4E" w:rsidTr="002F7450">
        <w:trPr>
          <w:trHeight w:val="367"/>
        </w:trPr>
        <w:tc>
          <w:tcPr>
            <w:tcW w:w="1409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</w:t>
            </w:r>
            <w:r>
              <w:rPr>
                <w:rFonts w:ascii="Bookman Old Style" w:hAnsi="Bookman Old Style" w:cs="Calibri"/>
                <w:sz w:val="24"/>
                <w:szCs w:val="24"/>
              </w:rPr>
              <w:t>Ed</w:t>
            </w:r>
            <w:r w:rsidR="005F7486">
              <w:rPr>
                <w:rFonts w:ascii="Bookman Old Style" w:hAnsi="Bookman Old Style" w:cs="Calibri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2F2D15" w:rsidRPr="00854D4E" w:rsidRDefault="001C2C26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</w:t>
            </w:r>
            <w:r w:rsidR="00D172C9">
              <w:rPr>
                <w:rFonts w:ascii="Bookman Old Style" w:hAnsi="Bookman Old Style" w:cs="Calibri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</w:t>
            </w:r>
            <w:r w:rsidR="00D172C9">
              <w:rPr>
                <w:rFonts w:ascii="Bookman Old Style" w:hAnsi="Bookman Old Style" w:cs="Calibri"/>
                <w:sz w:val="24"/>
                <w:szCs w:val="24"/>
              </w:rPr>
              <w:t>7.5</w:t>
            </w:r>
          </w:p>
        </w:tc>
      </w:tr>
      <w:tr w:rsidR="002F2D15" w:rsidRPr="00854D4E" w:rsidTr="002F7450">
        <w:trPr>
          <w:trHeight w:val="367"/>
        </w:trPr>
        <w:tc>
          <w:tcPr>
            <w:tcW w:w="1409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B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466" w:type="dxa"/>
          </w:tcPr>
          <w:p w:rsidR="002F2D15" w:rsidRPr="00854D4E" w:rsidRDefault="001C2C26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2F2D15" w:rsidRPr="00854D4E" w:rsidRDefault="002F2D15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:rsidR="002F2D15" w:rsidRPr="00854D4E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1996</w:t>
            </w:r>
          </w:p>
        </w:tc>
        <w:tc>
          <w:tcPr>
            <w:tcW w:w="1320" w:type="dxa"/>
          </w:tcPr>
          <w:p w:rsidR="002F2D15" w:rsidRPr="00854D4E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68</w:t>
            </w:r>
          </w:p>
        </w:tc>
      </w:tr>
      <w:tr w:rsidR="00D172C9" w:rsidRPr="00854D4E" w:rsidTr="002F7450">
        <w:trPr>
          <w:trHeight w:val="367"/>
        </w:trPr>
        <w:tc>
          <w:tcPr>
            <w:tcW w:w="1409" w:type="dxa"/>
          </w:tcPr>
          <w:p w:rsidR="00D172C9" w:rsidRPr="00854D4E" w:rsidRDefault="00D172C9" w:rsidP="000A6BC8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M </w:t>
            </w:r>
            <w:r w:rsidR="000A6BC8">
              <w:rPr>
                <w:rFonts w:ascii="Bookman Old Style" w:hAnsi="Bookman Old Style" w:cs="Calibri"/>
                <w:sz w:val="24"/>
                <w:szCs w:val="24"/>
              </w:rPr>
              <w:t>P</w:t>
            </w:r>
            <w:r>
              <w:rPr>
                <w:rFonts w:ascii="Bookman Old Style" w:hAnsi="Bookman Old Style" w:cs="Calibri"/>
                <w:sz w:val="24"/>
                <w:szCs w:val="24"/>
              </w:rPr>
              <w:t>hil</w:t>
            </w:r>
          </w:p>
        </w:tc>
        <w:tc>
          <w:tcPr>
            <w:tcW w:w="1466" w:type="dxa"/>
          </w:tcPr>
          <w:p w:rsidR="00D172C9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D172C9" w:rsidRPr="00854D4E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Madurai Kamaraj University</w:t>
            </w:r>
          </w:p>
        </w:tc>
        <w:tc>
          <w:tcPr>
            <w:tcW w:w="1777" w:type="dxa"/>
          </w:tcPr>
          <w:p w:rsidR="00D172C9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2013</w:t>
            </w:r>
          </w:p>
        </w:tc>
        <w:tc>
          <w:tcPr>
            <w:tcW w:w="1320" w:type="dxa"/>
          </w:tcPr>
          <w:p w:rsidR="00D172C9" w:rsidRDefault="00D172C9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50</w:t>
            </w:r>
          </w:p>
        </w:tc>
      </w:tr>
      <w:tr w:rsidR="00344798" w:rsidRPr="00854D4E" w:rsidTr="002F7450">
        <w:trPr>
          <w:trHeight w:val="367"/>
        </w:trPr>
        <w:tc>
          <w:tcPr>
            <w:tcW w:w="1409" w:type="dxa"/>
          </w:tcPr>
          <w:p w:rsidR="00344798" w:rsidRDefault="00344798" w:rsidP="000A6BC8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</w:p>
        </w:tc>
        <w:tc>
          <w:tcPr>
            <w:tcW w:w="1466" w:type="dxa"/>
          </w:tcPr>
          <w:p w:rsidR="00344798" w:rsidRDefault="00344798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:rsidR="00344798" w:rsidRDefault="00344798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Dec 2003</w:t>
            </w:r>
          </w:p>
        </w:tc>
        <w:tc>
          <w:tcPr>
            <w:tcW w:w="1777" w:type="dxa"/>
          </w:tcPr>
          <w:p w:rsidR="00344798" w:rsidRDefault="00344798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2003</w:t>
            </w:r>
          </w:p>
        </w:tc>
        <w:tc>
          <w:tcPr>
            <w:tcW w:w="1320" w:type="dxa"/>
          </w:tcPr>
          <w:p w:rsidR="00344798" w:rsidRDefault="00344798" w:rsidP="002F7450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Qualified</w:t>
            </w:r>
          </w:p>
        </w:tc>
      </w:tr>
    </w:tbl>
    <w:p w:rsidR="002F2D15" w:rsidRPr="00854D4E" w:rsidRDefault="002F2D15" w:rsidP="002F2D15">
      <w:pPr>
        <w:rPr>
          <w:rFonts w:ascii="Bookman Old Style" w:hAnsi="Bookman Old Style" w:cs="Calibri"/>
          <w:b/>
          <w:sz w:val="24"/>
          <w:szCs w:val="24"/>
        </w:rPr>
      </w:pPr>
    </w:p>
    <w:p w:rsidR="00E95CAB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635A28" w:rsidRDefault="00635A28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635A28" w:rsidRDefault="00635A28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635A28" w:rsidRDefault="00635A28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E95CAB" w:rsidRPr="00854D4E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III PROFESSIONAL DETAILS </w:t>
      </w:r>
    </w:p>
    <w:tbl>
      <w:tblPr>
        <w:tblStyle w:val="TableGrid"/>
        <w:tblW w:w="8855" w:type="dxa"/>
        <w:tblInd w:w="959" w:type="dxa"/>
        <w:tblLook w:val="04A0"/>
      </w:tblPr>
      <w:tblGrid>
        <w:gridCol w:w="3948"/>
        <w:gridCol w:w="4907"/>
      </w:tblGrid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Date of Entry in to service   </w:t>
            </w:r>
          </w:p>
        </w:tc>
        <w:tc>
          <w:tcPr>
            <w:tcW w:w="4907" w:type="dxa"/>
          </w:tcPr>
          <w:p w:rsidR="00E95CAB" w:rsidRPr="00D318B3" w:rsidRDefault="00635A28" w:rsidP="00DE7F97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12</w:t>
            </w:r>
            <w:r w:rsidR="00DE7F97">
              <w:rPr>
                <w:rFonts w:ascii="Bookman Old Style" w:hAnsi="Bookman Old Style" w:cs="Calibri"/>
                <w:bCs/>
                <w:sz w:val="24"/>
                <w:szCs w:val="24"/>
              </w:rPr>
              <w:t>.01.2011</w:t>
            </w:r>
            <w:r w:rsidR="00D172C9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, </w:t>
            </w:r>
            <w:r w:rsidR="00DE7F97">
              <w:rPr>
                <w:rFonts w:ascii="Bookman Old Style" w:hAnsi="Bookman Old Style" w:cs="Calibri"/>
                <w:bCs/>
                <w:sz w:val="24"/>
                <w:szCs w:val="24"/>
              </w:rPr>
              <w:t>Collegiate</w:t>
            </w:r>
            <w:r w:rsidR="00D172C9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Education</w:t>
            </w:r>
            <w:r w:rsidR="00DE7F97">
              <w:rPr>
                <w:rFonts w:ascii="Bookman Old Style" w:hAnsi="Bookman Old Style" w:cs="Calibri"/>
                <w:bCs/>
                <w:sz w:val="24"/>
                <w:szCs w:val="24"/>
              </w:rPr>
              <w:t>, Govt. of Kerala</w:t>
            </w:r>
          </w:p>
        </w:tc>
      </w:tr>
      <w:tr w:rsidR="00E95CAB" w:rsidTr="002F7450">
        <w:trPr>
          <w:trHeight w:val="595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Previous Service</w:t>
            </w: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</w:tcPr>
          <w:p w:rsidR="00E95CAB" w:rsidRPr="00D318B3" w:rsidRDefault="00D172C9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HSST COMMERCE- Govt.Higher Secondary</w:t>
            </w:r>
            <w:r w:rsidR="008F78D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schools from 22.01.2005 to 11</w:t>
            </w:r>
            <w:r w:rsidR="00344798">
              <w:rPr>
                <w:rFonts w:ascii="Bookman Old Style" w:hAnsi="Bookman Old Style" w:cs="Calibri"/>
                <w:bCs/>
                <w:sz w:val="24"/>
                <w:szCs w:val="24"/>
              </w:rPr>
              <w:t>.01.2011</w:t>
            </w:r>
          </w:p>
        </w:tc>
      </w:tr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</w:tcPr>
          <w:p w:rsidR="00E95CAB" w:rsidRDefault="00E95CAB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 w:rsidR="00D172C9">
              <w:rPr>
                <w:rFonts w:ascii="Bookman Old Style" w:hAnsi="Bookman Old Style" w:cs="Calibri"/>
                <w:bCs/>
                <w:sz w:val="24"/>
                <w:szCs w:val="24"/>
              </w:rPr>
              <w:t>10 years</w:t>
            </w:r>
          </w:p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</w:t>
            </w:r>
            <w:r w:rsidR="00D172C9">
              <w:rPr>
                <w:rFonts w:ascii="Bookman Old Style" w:hAnsi="Bookman Old Style" w:cs="Calibri"/>
                <w:bCs/>
                <w:sz w:val="24"/>
                <w:szCs w:val="24"/>
              </w:rPr>
              <w:t>0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</w:tcPr>
          <w:p w:rsidR="00E95CAB" w:rsidRPr="00D318B3" w:rsidRDefault="00D172C9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Accounting and Taxation and Finance</w:t>
            </w:r>
          </w:p>
        </w:tc>
      </w:tr>
      <w:tr w:rsidR="00E95CAB" w:rsidTr="002F7450">
        <w:trPr>
          <w:trHeight w:val="595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>Post Graduate level:</w:t>
            </w:r>
          </w:p>
          <w:p w:rsidR="00E95CAB" w:rsidRPr="00D318B3" w:rsidRDefault="00D172C9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Business Environment</w:t>
            </w:r>
          </w:p>
          <w:p w:rsidR="00E95CAB" w:rsidRPr="00D318B3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Taxation</w:t>
            </w:r>
          </w:p>
          <w:p w:rsidR="00E95CAB" w:rsidRPr="00D318B3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Management</w:t>
            </w:r>
          </w:p>
          <w:p w:rsidR="00E95CAB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Advanced Cost Accounting</w:t>
            </w:r>
          </w:p>
          <w:p w:rsidR="00D16158" w:rsidRPr="00D318B3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Derivatives</w:t>
            </w:r>
          </w:p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E95CAB" w:rsidRPr="00854D4E" w:rsidRDefault="00E95CAB" w:rsidP="002F745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Managerial Economics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Management Concepts and Business Ethics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 xml:space="preserve">Basic </w:t>
            </w:r>
            <w:r w:rsidR="00D16158">
              <w:rPr>
                <w:rFonts w:ascii="Bookman Old Style" w:hAnsi="Bookman Old Style" w:cs="Calibri"/>
                <w:sz w:val="24"/>
                <w:szCs w:val="24"/>
              </w:rPr>
              <w:t>Numerical skills</w:t>
            </w:r>
          </w:p>
          <w:p w:rsidR="00D16158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Quantitative Techniques</w:t>
            </w:r>
          </w:p>
          <w:p w:rsidR="00D16158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Marketing Management</w:t>
            </w:r>
          </w:p>
          <w:p w:rsidR="00E95CAB" w:rsidRPr="00854D4E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Corporate Regulations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Income Tax Law and Practice</w:t>
            </w:r>
          </w:p>
          <w:p w:rsidR="00D16158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Accounting</w:t>
            </w:r>
          </w:p>
          <w:p w:rsidR="00D16158" w:rsidRDefault="00D16158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Banking and Insurance</w:t>
            </w:r>
          </w:p>
          <w:p w:rsidR="000126CF" w:rsidRPr="00854D4E" w:rsidRDefault="000126CF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Management</w:t>
            </w:r>
          </w:p>
          <w:p w:rsidR="00E95CAB" w:rsidRPr="00470199" w:rsidRDefault="00E95CAB" w:rsidP="002F7450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E95CAB" w:rsidRDefault="00E95CAB" w:rsidP="002F745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</w:tcPr>
          <w:p w:rsidR="00E95CAB" w:rsidRPr="00312715" w:rsidRDefault="00EC29D5" w:rsidP="005C7821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Doing </w:t>
            </w:r>
            <w:r w:rsidR="005C7821">
              <w:rPr>
                <w:rFonts w:ascii="Times New Roman" w:hAnsi="Times New Roman"/>
                <w:bCs/>
                <w:sz w:val="24"/>
                <w:szCs w:val="24"/>
              </w:rPr>
              <w:t>Ph.D in Bharathi Dasan University, Trichy.</w:t>
            </w:r>
          </w:p>
        </w:tc>
      </w:tr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</w:tcPr>
          <w:p w:rsidR="00E95CAB" w:rsidRPr="00ED4B3A" w:rsidRDefault="00EC29D5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</w:tc>
      </w:tr>
      <w:tr w:rsidR="00E95CAB" w:rsidTr="002F7450">
        <w:trPr>
          <w:trHeight w:val="570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</w:tcPr>
          <w:p w:rsidR="00E95CAB" w:rsidRPr="00ED4B3A" w:rsidRDefault="00E95CAB" w:rsidP="002F7450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2F7450">
        <w:trPr>
          <w:trHeight w:val="595"/>
        </w:trPr>
        <w:tc>
          <w:tcPr>
            <w:tcW w:w="3948" w:type="dxa"/>
          </w:tcPr>
          <w:p w:rsidR="00E95CAB" w:rsidRPr="00D318B3" w:rsidRDefault="00E95CAB" w:rsidP="002F7450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</w:tcPr>
          <w:p w:rsidR="00E95CAB" w:rsidRDefault="00EC29D5" w:rsidP="002F7450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Nil</w:t>
            </w:r>
          </w:p>
        </w:tc>
      </w:tr>
      <w:tr w:rsidR="00E95CAB" w:rsidTr="002F7450">
        <w:trPr>
          <w:trHeight w:val="570"/>
        </w:trPr>
        <w:tc>
          <w:tcPr>
            <w:tcW w:w="8855" w:type="dxa"/>
            <w:gridSpan w:val="2"/>
          </w:tcPr>
          <w:p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205B13" w:rsidRP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Conference/Seminar/Workshop Presentations</w:t>
            </w:r>
          </w:p>
          <w:p w:rsid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C7821" w:rsidRDefault="005C7821" w:rsidP="005C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2021. I presented a paper </w:t>
            </w:r>
            <w:r w:rsidRPr="00F87750">
              <w:rPr>
                <w:rFonts w:ascii="Times New Roman" w:hAnsi="Times New Roman" w:cs="Times New Roman"/>
                <w:sz w:val="24"/>
                <w:szCs w:val="24"/>
              </w:rPr>
              <w:t>Customer’s perception towards online shopping with special reference to palakkad district in kerala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National Webinar Held at Jamal Muhammed College Trichy.</w:t>
            </w:r>
          </w:p>
          <w:p w:rsidR="005C7821" w:rsidRDefault="005C7821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C7821" w:rsidRDefault="005C7821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E95CAB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202</w:t>
            </w:r>
            <w:r w:rsidR="005C7821">
              <w:rPr>
                <w:rFonts w:ascii="Bookman Old Style" w:hAnsi="Bookman Old Style" w:cs="Calibri"/>
                <w:b/>
                <w:sz w:val="24"/>
                <w:szCs w:val="24"/>
              </w:rPr>
              <w:t>0</w:t>
            </w:r>
          </w:p>
          <w:p w:rsidR="00754A83" w:rsidRPr="00616D1E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C7821" w:rsidRPr="009B419E" w:rsidRDefault="007B0FB4" w:rsidP="005C7821">
            <w:pPr>
              <w:pStyle w:val="Subtitle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B419E">
              <w:rPr>
                <w:rFonts w:ascii="Bookman Old Style" w:hAnsi="Bookman Old Style" w:cs="Calibri"/>
                <w:b/>
                <w:bCs/>
                <w:sz w:val="24"/>
                <w:szCs w:val="24"/>
              </w:rPr>
              <w:t>1.</w:t>
            </w:r>
            <w:r w:rsidRPr="008F7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Presented</w:t>
            </w:r>
            <w:r w:rsidR="005C7821" w:rsidRPr="008F78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a paper titled</w:t>
            </w:r>
            <w:r w:rsidR="005C7821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work life balance with special reference to working women in </w:t>
            </w:r>
            <w:r w:rsidR="00E04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C7821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attambi </w:t>
            </w:r>
            <w:r w:rsidR="00E04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C7821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uncipality, </w:t>
            </w:r>
            <w:r w:rsidR="00E04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C7821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alakkad district in the National Webinar held </w:t>
            </w:r>
            <w:r w:rsidR="00635A28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Jamal Muhammed College,</w:t>
            </w:r>
            <w:r w:rsidR="005C7821" w:rsidRPr="008F78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Trichy.</w:t>
            </w:r>
          </w:p>
          <w:p w:rsidR="00616D1E" w:rsidRPr="005C7821" w:rsidRDefault="00616D1E" w:rsidP="005C7821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635A28" w:rsidRDefault="00635A28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635A28" w:rsidRDefault="00635A28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635A28" w:rsidRDefault="00635A28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2019</w:t>
            </w:r>
          </w:p>
          <w:p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325D07" w:rsidRDefault="009B419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lastRenderedPageBreak/>
              <w:t>1</w:t>
            </w:r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 </w:t>
            </w:r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“The Customer perception towards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life insurance products with special re</w:t>
            </w:r>
            <w:r w:rsidR="00635A28">
              <w:rPr>
                <w:rFonts w:ascii="Bookman Old Style" w:hAnsi="Bookman Old Style" w:cs="Calibri"/>
                <w:bCs/>
                <w:sz w:val="24"/>
                <w:szCs w:val="24"/>
              </w:rPr>
              <w:t>ference to Pattambi Muncipality in the International seminar held in Govt.College Pattambi</w:t>
            </w:r>
          </w:p>
          <w:p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616D1E" w:rsidRDefault="009B419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</w:t>
            </w:r>
            <w:r w:rsid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 </w:t>
            </w:r>
            <w:r w:rsidR="00616D1E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Presented a paper titled “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User’s perception towards E-Wallets: A study with special reference to Pattambi Muncipality in Nov 2019”</w:t>
            </w:r>
            <w:r w:rsidR="00635A28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in the National Seminar held in Jamal Muhammed College ,Trichy</w:t>
            </w:r>
          </w:p>
          <w:p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325D07" w:rsidRDefault="00FA5B1A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2018</w:t>
            </w:r>
          </w:p>
          <w:p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FA5B1A" w:rsidRDefault="00EA4819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1</w:t>
            </w:r>
            <w:r w:rsid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. 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 </w:t>
            </w:r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Presented a paper entitled “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Dimensions of International Financial Reporting Standards in the One day National Seminar organized by Govt.Arts and Science College Thrithala.</w:t>
            </w:r>
          </w:p>
          <w:p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720AEE" w:rsidRDefault="00EA4819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</w:t>
            </w:r>
            <w:r w:rsidR="00616D1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 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Presented a paper titled “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Customers perception towards green products with special reference to Pattambi Muncipality “ organized by Department of Commerce Govt.Victoria College Palakkad on 12 to 15 September 2018.</w:t>
            </w:r>
          </w:p>
          <w:p w:rsidR="00EA4819" w:rsidRDefault="00EA4819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3. I presented a paper “Green banking practices of ICICI Bank with special reference to Palakkad District” organized by Department of Commerce , SNGS College Pattambi on  30</w:t>
            </w:r>
            <w:r w:rsidRPr="00EA4819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31</w:t>
            </w:r>
            <w:r w:rsidRPr="00EA4819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October 2018.</w:t>
            </w:r>
          </w:p>
          <w:p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720AEE" w:rsidRPr="00616D1E" w:rsidRDefault="00C420D2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E46930" w:rsidRPr="00616D1E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</w:p>
          <w:p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A64048" w:rsidRDefault="00233B5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.Presented a paper titled “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GST , Benefits and impact on Indian Economy” in the National Seminar conducted by Department of Commerce SNGS college Pattambi on 21 and 22 November 2017.</w:t>
            </w:r>
          </w:p>
          <w:p w:rsidR="00C420D2" w:rsidRPr="00FC60AD" w:rsidRDefault="00C420D2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A64048" w:rsidRDefault="00233B5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2016</w:t>
            </w:r>
          </w:p>
          <w:p w:rsidR="00233B5E" w:rsidRDefault="00233B5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233B5E" w:rsidRPr="00FC60AD" w:rsidRDefault="00233B5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I presented a paper titled “HR Practices of Leading Pvt</w:t>
            </w:r>
            <w:r w:rsidR="00033D64">
              <w:rPr>
                <w:rFonts w:ascii="Bookman Old Style" w:hAnsi="Bookman Old Style" w:cs="Calibri"/>
                <w:bCs/>
                <w:sz w:val="24"/>
                <w:szCs w:val="24"/>
              </w:rPr>
              <w:t>.Hospitals in Thrissur District” in the two day national seminar organized by Department of Commerce SNGS College Pattambi on 24 and 25 Jan 2017</w:t>
            </w:r>
          </w:p>
          <w:p w:rsidR="00A64048" w:rsidRPr="00205B13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Conferences</w:t>
            </w:r>
            <w:r w:rsidR="00205B13">
              <w:rPr>
                <w:rFonts w:ascii="Bookman Old Style" w:hAnsi="Bookman Old Style" w:cs="Calibri"/>
                <w:b/>
                <w:sz w:val="28"/>
                <w:szCs w:val="28"/>
              </w:rPr>
              <w:t>/Seminars/Workshops</w:t>
            </w: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Attended</w:t>
            </w:r>
          </w:p>
          <w:p w:rsidR="00A64048" w:rsidRPr="00FC60AD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A64048" w:rsidRDefault="00E764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E7646B">
              <w:rPr>
                <w:rFonts w:ascii="Bookman Old Style" w:hAnsi="Bookman Old Style" w:cs="Calibri"/>
                <w:b/>
                <w:sz w:val="24"/>
                <w:szCs w:val="24"/>
              </w:rPr>
              <w:t>2020</w:t>
            </w:r>
          </w:p>
          <w:p w:rsidR="00E7646B" w:rsidRDefault="00E764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86AE8" w:rsidRPr="00AD5345" w:rsidRDefault="00E7646B" w:rsidP="002F745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D5345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the </w:t>
            </w:r>
            <w:r w:rsidR="00AD5345" w:rsidRPr="00AD5345">
              <w:rPr>
                <w:rFonts w:ascii="Bookman Old Style" w:hAnsi="Bookman Old Style" w:cs="Calibri"/>
                <w:bCs/>
                <w:sz w:val="24"/>
                <w:szCs w:val="24"/>
              </w:rPr>
              <w:t>international seminar</w:t>
            </w:r>
            <w:r w:rsidRPr="00AD5345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“</w:t>
            </w:r>
            <w:r w:rsidR="00AD5345" w:rsidRPr="00AD5345">
              <w:rPr>
                <w:rFonts w:ascii="Bookman Old Style" w:hAnsi="Bookman Old Style" w:cs="Calibri"/>
                <w:bCs/>
                <w:sz w:val="24"/>
                <w:szCs w:val="24"/>
              </w:rPr>
              <w:t>Gateway to research organized by Department of Commerce , University of Calicut on 4 th March 2020.</w:t>
            </w:r>
          </w:p>
          <w:p w:rsidR="00E7646B" w:rsidRPr="0082290D" w:rsidRDefault="00586AE8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Participated in the National </w:t>
            </w:r>
            <w:r w:rsidR="00AD5345">
              <w:rPr>
                <w:rFonts w:ascii="Bookman Old Style" w:hAnsi="Bookman Old Style" w:cs="Calibri"/>
                <w:bCs/>
                <w:sz w:val="24"/>
                <w:szCs w:val="24"/>
              </w:rPr>
              <w:t>Seminar organized by AKGCT on 06/03/2020 at Town Hall Trissur.</w:t>
            </w:r>
          </w:p>
          <w:p w:rsidR="0082290D" w:rsidRPr="0082290D" w:rsidRDefault="0082290D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Attended webinar on Systematic Literature Review and Bibliographic Analysis on 27.08.2020, conducted by Department of Economics, ST.Paul’s College Kalamassery.</w:t>
            </w:r>
          </w:p>
          <w:p w:rsidR="0082290D" w:rsidRPr="0082290D" w:rsidRDefault="0082290D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Attended Webinar on Introduction to Qualitative Research on 26.08.2020 conducted by Department of Economics, ST.Paul’s College Kalamassery.</w:t>
            </w:r>
          </w:p>
          <w:p w:rsidR="0082290D" w:rsidRPr="0082290D" w:rsidRDefault="0082290D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Webinar on 02.11.2020 on Prospects and Challenges of Marketing in New Decade organized by Department of Commerce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lastRenderedPageBreak/>
              <w:t>and Management Studies, Sreekrishnapuram V.T Bhattathirippad College, Mannanpatta, Palakkad.</w:t>
            </w:r>
          </w:p>
          <w:p w:rsidR="0082290D" w:rsidRPr="00586AE8" w:rsidRDefault="0082290D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Attended National webinar</w:t>
            </w:r>
            <w:r w:rsidR="00635A28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series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19 to 23 Aug 2020</w:t>
            </w:r>
            <w:r w:rsidR="00E55239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Series on Research Methodology-Axiom 2020 conducted by R.Sankar Memorial SNDP Yogam College Koyilandy.</w:t>
            </w:r>
          </w:p>
          <w:p w:rsidR="00586AE8" w:rsidRPr="006A1324" w:rsidRDefault="006A1324" w:rsidP="006A1324">
            <w:pPr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2019</w:t>
            </w:r>
          </w:p>
          <w:p w:rsidR="00586AE8" w:rsidRPr="006A1324" w:rsidRDefault="00586AE8" w:rsidP="006A13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A13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Participated in the </w:t>
            </w:r>
            <w:r w:rsidR="006A1324" w:rsidRPr="006A13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international seminar cum </w:t>
            </w:r>
            <w:r w:rsidRPr="006A13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Workshop on </w:t>
            </w:r>
            <w:r w:rsidR="006A1324" w:rsidRPr="006A1324">
              <w:rPr>
                <w:rFonts w:ascii="Bookman Old Style" w:hAnsi="Bookman Old Style" w:cs="Calibri"/>
                <w:bCs/>
                <w:sz w:val="24"/>
                <w:szCs w:val="24"/>
              </w:rPr>
              <w:t>Research in social science :Emerging trends organized by Department of Commerce SNGS College Pattambi on 10 and 11 2019</w:t>
            </w:r>
          </w:p>
          <w:p w:rsidR="00586AE8" w:rsidRPr="00586AE8" w:rsidRDefault="00586AE8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586AE8" w:rsidRPr="00817CA0" w:rsidRDefault="00817CA0" w:rsidP="006A13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the </w:t>
            </w:r>
            <w:r w:rsidR="00C46FB2">
              <w:rPr>
                <w:rFonts w:ascii="Bookman Old Style" w:hAnsi="Bookman Old Style" w:cs="Calibri"/>
                <w:bCs/>
                <w:sz w:val="24"/>
                <w:szCs w:val="24"/>
              </w:rPr>
              <w:t>National conference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“</w:t>
            </w:r>
            <w:r w:rsidR="00C46FB2">
              <w:rPr>
                <w:rFonts w:ascii="Bookman Old Style" w:hAnsi="Bookman Old Style" w:cs="Calibri"/>
                <w:bCs/>
                <w:sz w:val="24"/>
                <w:szCs w:val="24"/>
              </w:rPr>
              <w:t>advancement in business in the digital era 2019” conducted by PG Department of Commerce Jamal Muhammed College , Tiruchirappalli</w:t>
            </w:r>
          </w:p>
          <w:p w:rsidR="00817CA0" w:rsidRPr="00C46FB2" w:rsidRDefault="00C46FB2" w:rsidP="00C46FB2">
            <w:pPr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C46FB2">
              <w:rPr>
                <w:rFonts w:ascii="Bookman Old Style" w:hAnsi="Bookman Old Style" w:cs="Calibri"/>
                <w:b/>
                <w:sz w:val="24"/>
                <w:szCs w:val="24"/>
              </w:rPr>
              <w:t>2018</w:t>
            </w:r>
          </w:p>
          <w:p w:rsidR="00817CA0" w:rsidRPr="00BC6BCB" w:rsidRDefault="00BC6BCB" w:rsidP="002F7450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BC6BCB">
              <w:rPr>
                <w:rFonts w:ascii="Bookman Old Style" w:hAnsi="Bookman Old Style" w:cs="Calibri"/>
                <w:bCs/>
                <w:sz w:val="24"/>
                <w:szCs w:val="24"/>
              </w:rPr>
              <w:t>1.</w:t>
            </w:r>
            <w:r w:rsidR="00817CA0" w:rsidRPr="00BC6BCB">
              <w:rPr>
                <w:rFonts w:ascii="Bookman Old Style" w:hAnsi="Bookman Old Style" w:cs="Calibri"/>
                <w:bCs/>
                <w:sz w:val="24"/>
                <w:szCs w:val="24"/>
              </w:rPr>
              <w:t>Attended the N</w:t>
            </w:r>
            <w:r w:rsidR="00C46FB2" w:rsidRPr="00BC6BCB">
              <w:rPr>
                <w:rFonts w:ascii="Bookman Old Style" w:hAnsi="Bookman Old Style" w:cs="Calibri"/>
                <w:bCs/>
                <w:sz w:val="24"/>
                <w:szCs w:val="24"/>
              </w:rPr>
              <w:t>ational seminar on “Business Sustainability: perspectives, practices and prognoses” conducted by Department of Commerce</w:t>
            </w:r>
            <w:r w:rsidR="004A66BC" w:rsidRPr="00BC6BCB">
              <w:rPr>
                <w:rFonts w:ascii="Bookman Old Style" w:hAnsi="Bookman Old Style" w:cs="Calibri"/>
                <w:bCs/>
                <w:sz w:val="24"/>
                <w:szCs w:val="24"/>
              </w:rPr>
              <w:t>, Govt.college, Trissur.</w:t>
            </w:r>
          </w:p>
          <w:p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276024" w:rsidRPr="00961AE7" w:rsidRDefault="00961AE7" w:rsidP="002F7450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</w:t>
            </w:r>
            <w:r w:rsidR="00276024" w:rsidRPr="00961AE7">
              <w:rPr>
                <w:rFonts w:ascii="Bookman Old Style" w:hAnsi="Bookman Old Style" w:cs="Calibri"/>
                <w:bCs/>
                <w:sz w:val="24"/>
                <w:szCs w:val="24"/>
              </w:rPr>
              <w:t>Attended the Online Short term Course on Inlusive Learning Environment conducted through MOOC platform from 10/6/2020 to 18/6/2020 .</w:t>
            </w:r>
          </w:p>
          <w:p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276024" w:rsidRPr="00961AE7" w:rsidRDefault="00276024" w:rsidP="002F74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961AE7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a National </w:t>
            </w:r>
            <w:r w:rsidR="00961AE7">
              <w:rPr>
                <w:rFonts w:ascii="Bookman Old Style" w:hAnsi="Bookman Old Style" w:cs="Calibri"/>
                <w:bCs/>
                <w:sz w:val="24"/>
                <w:szCs w:val="24"/>
              </w:rPr>
              <w:t>workshop on Statistical Analysis in Social Science Research by Department of Commerce from 10 to 13 December 2018.</w:t>
            </w:r>
          </w:p>
          <w:p w:rsidR="00276024" w:rsidRPr="00276024" w:rsidRDefault="00276024" w:rsidP="006A13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a </w:t>
            </w:r>
            <w:r w:rsidR="00550596">
              <w:rPr>
                <w:rFonts w:ascii="Bookman Old Style" w:hAnsi="Bookman Old Style" w:cs="Calibri"/>
                <w:bCs/>
                <w:sz w:val="24"/>
                <w:szCs w:val="24"/>
              </w:rPr>
              <w:t>National Seminar on Implications of Financial Reporting Standards on 22</w:t>
            </w:r>
            <w:r w:rsidR="00550596" w:rsidRPr="00550596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nd</w:t>
            </w:r>
            <w:r w:rsidR="00550596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October 2018. Organized by Govt.College Thrithala.</w:t>
            </w:r>
          </w:p>
          <w:p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702D6B" w:rsidRP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</w:p>
          <w:p w:rsid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E46930" w:rsidRPr="00EB0E4A" w:rsidRDefault="00EB0E4A" w:rsidP="00EB0E4A">
            <w:pPr>
              <w:ind w:left="150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1.</w:t>
            </w:r>
            <w:r w:rsidR="00FA5B1A" w:rsidRPr="00EB0E4A">
              <w:rPr>
                <w:rFonts w:ascii="Bookman Old Style" w:hAnsi="Bookman Old Style" w:cs="Calibri"/>
                <w:bCs/>
                <w:sz w:val="24"/>
                <w:szCs w:val="24"/>
              </w:rPr>
              <w:t>Attended National Seminar on “</w:t>
            </w:r>
            <w:r w:rsidR="00035E63">
              <w:rPr>
                <w:rFonts w:ascii="Bookman Old Style" w:hAnsi="Bookman Old Style" w:cs="Calibri"/>
                <w:bCs/>
                <w:sz w:val="24"/>
                <w:szCs w:val="24"/>
              </w:rPr>
              <w:t>Commercialisation of Higher Education in India</w:t>
            </w:r>
            <w:r w:rsidR="00FA5B1A" w:rsidRPr="00EB0E4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” organized by </w:t>
            </w:r>
            <w:r w:rsidR="00035E63">
              <w:rPr>
                <w:rFonts w:ascii="Bookman Old Style" w:hAnsi="Bookman Old Style" w:cs="Calibri"/>
                <w:bCs/>
                <w:sz w:val="24"/>
                <w:szCs w:val="24"/>
              </w:rPr>
              <w:t>AKGCT on 17.March 2017 at Tirur</w:t>
            </w:r>
          </w:p>
          <w:p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E46930" w:rsidRDefault="00EB0E4A" w:rsidP="00EB0E4A">
            <w:pPr>
              <w:ind w:left="150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</w:t>
            </w:r>
            <w:r w:rsidR="00FA5B1A" w:rsidRPr="00EB0E4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Participated in the </w:t>
            </w:r>
            <w:r w:rsidR="00035E63">
              <w:rPr>
                <w:rFonts w:ascii="Bookman Old Style" w:hAnsi="Bookman Old Style" w:cs="Calibri"/>
                <w:bCs/>
                <w:sz w:val="24"/>
                <w:szCs w:val="24"/>
              </w:rPr>
              <w:t>National Seminar entitled Application of Secondary Data in Commerce and Management conducted by Department of Commerce Govt.Victoria College Palakkad.</w:t>
            </w:r>
          </w:p>
          <w:p w:rsidR="009B1594" w:rsidRDefault="009B1594" w:rsidP="00EB0E4A">
            <w:pPr>
              <w:ind w:left="150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3. Attended in the National Seminar on Statistical Packages in the arena of Business Research conducted by Govt.College Mananthavady from 5</w:t>
            </w:r>
            <w:r w:rsidRPr="009B159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Dec to 9</w:t>
            </w:r>
            <w:r w:rsidRPr="009B159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Dec.2017.</w:t>
            </w:r>
          </w:p>
          <w:p w:rsidR="00184FAA" w:rsidRPr="00EB0E4A" w:rsidRDefault="00184FAA" w:rsidP="00EB0E4A">
            <w:pPr>
              <w:ind w:left="150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4. Attended the Two day National Seminar on Statistics: Life and Praxis, organized by Department of Statistics Govt.College Pattambi on 11 to 12 Dec 2017.</w:t>
            </w:r>
          </w:p>
          <w:p w:rsidR="00702D6B" w:rsidRPr="00702D6B" w:rsidRDefault="00702D6B" w:rsidP="00432ADF">
            <w:pPr>
              <w:pStyle w:val="ListParagraph"/>
              <w:spacing w:after="0" w:line="240" w:lineRule="auto"/>
              <w:ind w:left="525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:rsidR="00A64048" w:rsidRPr="009B1594" w:rsidRDefault="00184FAA" w:rsidP="009B1594">
            <w:pPr>
              <w:ind w:left="150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5</w:t>
            </w:r>
            <w:r w:rsidR="009B1594">
              <w:rPr>
                <w:rFonts w:ascii="Bookman Old Style" w:hAnsi="Bookman Old Style" w:cs="Calibri"/>
                <w:bCs/>
                <w:sz w:val="24"/>
                <w:szCs w:val="24"/>
              </w:rPr>
              <w:t>.Co-Ordinated the National Seminar on Innovative Management Practices for Business Excellence organized by Department of Commerce, Sree Neelakanta Govt.Sanskrit College Pattambi on 24 to 25 Jan 2017.</w:t>
            </w:r>
          </w:p>
          <w:p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702D6B" w:rsidRPr="00A33CFF" w:rsidRDefault="00184FAA" w:rsidP="00184FAA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A33CFF"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  <w:lastRenderedPageBreak/>
              <w:t>2016</w:t>
            </w:r>
            <w:bookmarkStart w:id="0" w:name="_GoBack"/>
            <w:bookmarkEnd w:id="0"/>
          </w:p>
          <w:p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E46930" w:rsidRDefault="002F745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1.</w:t>
            </w:r>
            <w:r w:rsidR="0093545D">
              <w:rPr>
                <w:rFonts w:ascii="Bookman Old Style" w:hAnsi="Bookman Old Style" w:cs="Calibri"/>
                <w:bCs/>
                <w:sz w:val="24"/>
                <w:szCs w:val="24"/>
              </w:rPr>
              <w:t>Attended National Webinar on IFRS-The Modern Perception on Accounting Standards conducted by Department of Commerce on 28,29 Jan 2016 at SNGS College Pattambi</w:t>
            </w:r>
          </w:p>
          <w:p w:rsidR="0093545D" w:rsidRDefault="0093545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2.Attended National Workshop on Interventions of Innovative Software Intiatives in Social Science Research, Conducted by Department of Commerce , Govt.College Manathavady.</w:t>
            </w:r>
          </w:p>
          <w:p w:rsidR="0093545D" w:rsidRDefault="0093545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3</w:t>
            </w:r>
            <w:r w:rsidR="00906B75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Attended National workshop on Data Analysis Using SPSS conducted by Department of Statistics,SNGS College Pattambi on 9,10 March 2016.</w:t>
            </w:r>
          </w:p>
          <w:p w:rsidR="0072198A" w:rsidRDefault="0072198A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:rsidR="00205B13" w:rsidRPr="00FC60AD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2F7450">
        <w:trPr>
          <w:trHeight w:val="595"/>
        </w:trPr>
        <w:tc>
          <w:tcPr>
            <w:tcW w:w="3948" w:type="dxa"/>
          </w:tcPr>
          <w:p w:rsidR="00E95CAB" w:rsidRPr="00205B13" w:rsidRDefault="00E95CA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 w:rsidRPr="00205B13">
              <w:rPr>
                <w:b/>
                <w:bCs/>
                <w:sz w:val="28"/>
                <w:szCs w:val="28"/>
              </w:rPr>
              <w:lastRenderedPageBreak/>
              <w:t>Selected Publications  </w:t>
            </w:r>
          </w:p>
        </w:tc>
        <w:tc>
          <w:tcPr>
            <w:tcW w:w="4907" w:type="dxa"/>
          </w:tcPr>
          <w:p w:rsidR="00E95CAB" w:rsidRPr="00205B13" w:rsidRDefault="00754A83" w:rsidP="00432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Published a paper entitled “</w:t>
            </w:r>
            <w:r w:rsidR="00ED3683">
              <w:rPr>
                <w:rFonts w:ascii="Bookman Old Style" w:hAnsi="Bookman Old Style" w:cs="Calibri"/>
                <w:bCs/>
                <w:sz w:val="24"/>
                <w:szCs w:val="24"/>
              </w:rPr>
              <w:t>User’s Perception towards E-Wallets : A study with special reference to Pattambi Muncipality” in JAC A journal of Composition Theory , ISSN NO 0731-6755/Impact Factor-5.7 .Vol.XII issue XI Nov.2019.</w:t>
            </w:r>
          </w:p>
          <w:p w:rsidR="00754A83" w:rsidRPr="00ED3683" w:rsidRDefault="00ED3683" w:rsidP="00ED36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Published a Research paper</w:t>
            </w:r>
            <w:r w:rsidR="00754A83"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titled The Customer perception towards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life Insurance Products with special reference to Pattambi Muncipality in Our Heritage with ISSN No 0474-9030 vol.68 issue 21 month Dec.2019.</w:t>
            </w:r>
          </w:p>
          <w:p w:rsidR="00ED3683" w:rsidRPr="00754A83" w:rsidRDefault="00EB6D53" w:rsidP="00ED36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Published a paper Work Life Balance with special Reference to working woman in Pattambi Muncipality in The journal of Indian Arts History Congress vol no 26 no 2 XXVII-2021 impact factor 6.125.</w:t>
            </w:r>
          </w:p>
        </w:tc>
      </w:tr>
    </w:tbl>
    <w:p w:rsidR="00E95CAB" w:rsidRPr="00ED4B3A" w:rsidRDefault="00E95CAB" w:rsidP="00E95CAB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:rsidR="00E95CAB" w:rsidRDefault="00E95CAB" w:rsidP="00E95CA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Additional Responsibilities</w:t>
      </w:r>
    </w:p>
    <w:p w:rsidR="00FD48AD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1.Board of Studies Member BBA</w:t>
      </w:r>
    </w:p>
    <w:p w:rsidR="00B23C13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2. Class Tutor</w:t>
      </w:r>
    </w:p>
    <w:p w:rsidR="00B23C13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3. PTA executive Member</w:t>
      </w:r>
    </w:p>
    <w:p w:rsidR="00B23C13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4.NSS Programme Officer</w:t>
      </w:r>
    </w:p>
    <w:p w:rsidR="00B23C13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5.Red Ribbon Club Co-Ordinator</w:t>
      </w:r>
    </w:p>
    <w:p w:rsidR="002F7450" w:rsidRDefault="002F7450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6.</w:t>
      </w:r>
      <w:r w:rsidR="0072198A">
        <w:rPr>
          <w:rFonts w:ascii="Bookman Old Style" w:hAnsi="Bookman Old Style"/>
          <w:b/>
          <w:bCs/>
          <w:sz w:val="24"/>
          <w:szCs w:val="24"/>
        </w:rPr>
        <w:t>Anti-Ragging Committee Member</w:t>
      </w:r>
    </w:p>
    <w:p w:rsidR="0072198A" w:rsidRDefault="0072198A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7.Campus Beatification Committee Member</w:t>
      </w:r>
    </w:p>
    <w:p w:rsidR="00B23C13" w:rsidRPr="00B23C13" w:rsidRDefault="00B23C13" w:rsidP="00B23C13">
      <w:pPr>
        <w:ind w:left="720"/>
        <w:rPr>
          <w:rFonts w:ascii="Bookman Old Style" w:hAnsi="Bookman Old Style"/>
          <w:b/>
          <w:bCs/>
          <w:sz w:val="24"/>
          <w:szCs w:val="24"/>
        </w:rPr>
      </w:pPr>
    </w:p>
    <w:p w:rsidR="00E95CAB" w:rsidRPr="00E04EDC" w:rsidRDefault="00E04EDC" w:rsidP="00E04EDC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********************************************************************************</w:t>
      </w:r>
    </w:p>
    <w:p w:rsidR="001E04BF" w:rsidRDefault="001E04BF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1E04BF" w:rsidRDefault="001E04BF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sectPr w:rsidR="001E04BF" w:rsidSect="006E0F7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8B" w:rsidRDefault="0042278B" w:rsidP="007A4CA7">
      <w:pPr>
        <w:spacing w:after="0" w:line="240" w:lineRule="auto"/>
      </w:pPr>
      <w:r>
        <w:separator/>
      </w:r>
    </w:p>
  </w:endnote>
  <w:endnote w:type="continuationSeparator" w:id="1">
    <w:p w:rsidR="0042278B" w:rsidRDefault="0042278B" w:rsidP="007A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8B" w:rsidRDefault="0042278B" w:rsidP="007A4CA7">
      <w:pPr>
        <w:spacing w:after="0" w:line="240" w:lineRule="auto"/>
      </w:pPr>
      <w:r>
        <w:separator/>
      </w:r>
    </w:p>
  </w:footnote>
  <w:footnote w:type="continuationSeparator" w:id="1">
    <w:p w:rsidR="0042278B" w:rsidRDefault="0042278B" w:rsidP="007A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91D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192"/>
    <w:multiLevelType w:val="hybridMultilevel"/>
    <w:tmpl w:val="7EFE7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90D"/>
    <w:multiLevelType w:val="hybridMultilevel"/>
    <w:tmpl w:val="9DC62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2CFB"/>
    <w:multiLevelType w:val="hybridMultilevel"/>
    <w:tmpl w:val="5074F53E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6361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3BBC"/>
    <w:multiLevelType w:val="hybridMultilevel"/>
    <w:tmpl w:val="643E3BB0"/>
    <w:lvl w:ilvl="0" w:tplc="298089D6">
      <w:start w:val="11"/>
      <w:numFmt w:val="decimal"/>
      <w:lvlText w:val="%1."/>
      <w:lvlJc w:val="left"/>
      <w:pPr>
        <w:ind w:left="525" w:hanging="375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30F"/>
    <w:rsid w:val="0000371F"/>
    <w:rsid w:val="000126CF"/>
    <w:rsid w:val="00033D64"/>
    <w:rsid w:val="00035E63"/>
    <w:rsid w:val="000A6BC8"/>
    <w:rsid w:val="00155C29"/>
    <w:rsid w:val="00184FAA"/>
    <w:rsid w:val="00186EB0"/>
    <w:rsid w:val="001C2C26"/>
    <w:rsid w:val="001E04BF"/>
    <w:rsid w:val="001F7C23"/>
    <w:rsid w:val="00205B13"/>
    <w:rsid w:val="00232AFA"/>
    <w:rsid w:val="00233B5E"/>
    <w:rsid w:val="00276024"/>
    <w:rsid w:val="002B0C03"/>
    <w:rsid w:val="002F2D15"/>
    <w:rsid w:val="002F7450"/>
    <w:rsid w:val="00325D07"/>
    <w:rsid w:val="003338EC"/>
    <w:rsid w:val="00344798"/>
    <w:rsid w:val="003A2DC9"/>
    <w:rsid w:val="003D0B7F"/>
    <w:rsid w:val="003E1669"/>
    <w:rsid w:val="0042278B"/>
    <w:rsid w:val="00432ADF"/>
    <w:rsid w:val="00461D5D"/>
    <w:rsid w:val="004636F5"/>
    <w:rsid w:val="004A66BC"/>
    <w:rsid w:val="00550596"/>
    <w:rsid w:val="00586AE8"/>
    <w:rsid w:val="00597358"/>
    <w:rsid w:val="005C7821"/>
    <w:rsid w:val="005F7486"/>
    <w:rsid w:val="00616D1E"/>
    <w:rsid w:val="00635A28"/>
    <w:rsid w:val="006A1324"/>
    <w:rsid w:val="006B0DD3"/>
    <w:rsid w:val="006E0F77"/>
    <w:rsid w:val="00702D6B"/>
    <w:rsid w:val="00720AEE"/>
    <w:rsid w:val="0072198A"/>
    <w:rsid w:val="007308C3"/>
    <w:rsid w:val="00754A83"/>
    <w:rsid w:val="00761C02"/>
    <w:rsid w:val="0079372B"/>
    <w:rsid w:val="00796A38"/>
    <w:rsid w:val="007A4CA7"/>
    <w:rsid w:val="007B0FB4"/>
    <w:rsid w:val="007B736B"/>
    <w:rsid w:val="00817CA0"/>
    <w:rsid w:val="0082290D"/>
    <w:rsid w:val="0089586E"/>
    <w:rsid w:val="008F78DA"/>
    <w:rsid w:val="00901720"/>
    <w:rsid w:val="00906B75"/>
    <w:rsid w:val="0093545D"/>
    <w:rsid w:val="00961AE7"/>
    <w:rsid w:val="009A230F"/>
    <w:rsid w:val="009B1594"/>
    <w:rsid w:val="009B419E"/>
    <w:rsid w:val="00A33CFF"/>
    <w:rsid w:val="00A64048"/>
    <w:rsid w:val="00A677F8"/>
    <w:rsid w:val="00AD5345"/>
    <w:rsid w:val="00B23C13"/>
    <w:rsid w:val="00B64E71"/>
    <w:rsid w:val="00BB1910"/>
    <w:rsid w:val="00BC6BCB"/>
    <w:rsid w:val="00C15342"/>
    <w:rsid w:val="00C420D2"/>
    <w:rsid w:val="00C4468F"/>
    <w:rsid w:val="00C46FB2"/>
    <w:rsid w:val="00D16158"/>
    <w:rsid w:val="00D172C9"/>
    <w:rsid w:val="00DB7F9C"/>
    <w:rsid w:val="00DE7F97"/>
    <w:rsid w:val="00E04EDC"/>
    <w:rsid w:val="00E46930"/>
    <w:rsid w:val="00E55239"/>
    <w:rsid w:val="00E7646B"/>
    <w:rsid w:val="00E95CAB"/>
    <w:rsid w:val="00EA4819"/>
    <w:rsid w:val="00EB0E4A"/>
    <w:rsid w:val="00EB6D53"/>
    <w:rsid w:val="00EB7EC7"/>
    <w:rsid w:val="00EC29D5"/>
    <w:rsid w:val="00ED3683"/>
    <w:rsid w:val="00F45969"/>
    <w:rsid w:val="00FA5B1A"/>
    <w:rsid w:val="00FB2735"/>
    <w:rsid w:val="00FC60AD"/>
    <w:rsid w:val="00FD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E95C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A7"/>
  </w:style>
  <w:style w:type="paragraph" w:styleId="Footer">
    <w:name w:val="footer"/>
    <w:basedOn w:val="Normal"/>
    <w:link w:val="FooterChar"/>
    <w:uiPriority w:val="99"/>
    <w:unhideWhenUsed/>
    <w:rsid w:val="007A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A7"/>
  </w:style>
  <w:style w:type="paragraph" w:styleId="Subtitle">
    <w:name w:val="Subtitle"/>
    <w:basedOn w:val="Normal"/>
    <w:next w:val="Normal"/>
    <w:link w:val="SubtitleChar"/>
    <w:uiPriority w:val="11"/>
    <w:qFormat/>
    <w:rsid w:val="005C7821"/>
    <w:pPr>
      <w:numPr>
        <w:ilvl w:val="1"/>
      </w:numPr>
      <w:spacing w:line="360" w:lineRule="auto"/>
      <w:jc w:val="both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C7821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user1</cp:lastModifiedBy>
  <cp:revision>35</cp:revision>
  <dcterms:created xsi:type="dcterms:W3CDTF">2021-03-14T15:26:00Z</dcterms:created>
  <dcterms:modified xsi:type="dcterms:W3CDTF">2022-04-21T05:35:00Z</dcterms:modified>
</cp:coreProperties>
</file>