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3" w:rsidRDefault="00772AA9" w:rsidP="00035B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Name: </w:t>
      </w:r>
      <w:proofErr w:type="spellStart"/>
      <w:r>
        <w:rPr>
          <w:rFonts w:hAnsi="Cambria"/>
          <w:sz w:val="24"/>
          <w:szCs w:val="24"/>
          <w:lang w:val="en-US"/>
        </w:rPr>
        <w:t>Smitha</w:t>
      </w:r>
      <w:proofErr w:type="spellEnd"/>
      <w:r>
        <w:rPr>
          <w:rFonts w:hAnsi="Cambria"/>
          <w:sz w:val="24"/>
          <w:szCs w:val="24"/>
          <w:lang w:val="en-US"/>
        </w:rPr>
        <w:t xml:space="preserve"> CK</w:t>
      </w:r>
    </w:p>
    <w:p w:rsidR="005D1203" w:rsidRDefault="00772AA9" w:rsidP="00035B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Designation: Assistant Professor in Botany</w:t>
      </w:r>
    </w:p>
    <w:p w:rsidR="005D1203" w:rsidRDefault="00772AA9" w:rsidP="00035B3F">
      <w:pPr>
        <w:spacing w:line="360" w:lineRule="auto"/>
        <w:jc w:val="both"/>
        <w:rPr>
          <w:rFonts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Qualification: M.Sc. Botany, </w:t>
      </w:r>
      <w:r>
        <w:rPr>
          <w:rFonts w:hAnsi="Cambria"/>
          <w:sz w:val="24"/>
          <w:szCs w:val="24"/>
          <w:lang w:val="en-US"/>
        </w:rPr>
        <w:t>B. Ed</w:t>
      </w:r>
      <w:r w:rsidR="007116C3">
        <w:rPr>
          <w:rFonts w:hAnsi="Cambria"/>
          <w:sz w:val="24"/>
          <w:szCs w:val="24"/>
          <w:lang w:val="en-US"/>
        </w:rPr>
        <w:t xml:space="preserve"> in Life Sciences</w:t>
      </w:r>
    </w:p>
    <w:p w:rsidR="0099745B" w:rsidRDefault="0099745B" w:rsidP="00035B3F">
      <w:pPr>
        <w:spacing w:line="360" w:lineRule="auto"/>
        <w:jc w:val="both"/>
        <w:rPr>
          <w:rFonts w:hAnsi="Cambria"/>
          <w:sz w:val="24"/>
          <w:szCs w:val="24"/>
          <w:lang w:val="en-US"/>
        </w:rPr>
      </w:pPr>
      <w:r>
        <w:rPr>
          <w:rFonts w:hAnsi="Cambria"/>
          <w:sz w:val="24"/>
          <w:szCs w:val="24"/>
          <w:lang w:val="en-US"/>
        </w:rPr>
        <w:t xml:space="preserve">Area of Specialization: </w:t>
      </w:r>
    </w:p>
    <w:p w:rsidR="0099745B" w:rsidRDefault="0099745B" w:rsidP="00035B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E49D0">
        <w:rPr>
          <w:rFonts w:ascii="Cambria" w:hAnsi="Cambria"/>
          <w:sz w:val="24"/>
          <w:szCs w:val="24"/>
          <w:lang w:val="en-US"/>
        </w:rPr>
        <w:t xml:space="preserve">Pursuing PhD in Botany in University of </w:t>
      </w:r>
      <w:proofErr w:type="spellStart"/>
      <w:r w:rsidRPr="009E49D0">
        <w:rPr>
          <w:rFonts w:ascii="Cambria" w:hAnsi="Cambria"/>
          <w:sz w:val="24"/>
          <w:szCs w:val="24"/>
          <w:lang w:val="en-US"/>
        </w:rPr>
        <w:t>Calicutunder</w:t>
      </w:r>
      <w:proofErr w:type="spellEnd"/>
      <w:r w:rsidRPr="009E49D0">
        <w:rPr>
          <w:rFonts w:ascii="Cambria" w:hAnsi="Cambria"/>
          <w:sz w:val="24"/>
          <w:szCs w:val="24"/>
          <w:lang w:val="en-US"/>
        </w:rPr>
        <w:t xml:space="preserve"> the guidance of Dr. </w:t>
      </w:r>
      <w:r w:rsidR="002535A6">
        <w:rPr>
          <w:rFonts w:ascii="Cambria" w:hAnsi="Cambria"/>
          <w:sz w:val="24"/>
          <w:szCs w:val="24"/>
          <w:lang w:val="en-US"/>
        </w:rPr>
        <w:t xml:space="preserve">PS </w:t>
      </w:r>
      <w:proofErr w:type="spellStart"/>
      <w:r>
        <w:rPr>
          <w:rFonts w:ascii="Cambria" w:hAnsi="Cambria"/>
          <w:sz w:val="24"/>
          <w:szCs w:val="24"/>
          <w:lang w:val="en-US"/>
        </w:rPr>
        <w:t>Udayan</w:t>
      </w:r>
      <w:proofErr w:type="spellEnd"/>
    </w:p>
    <w:p w:rsidR="005D1203" w:rsidRDefault="00772AA9" w:rsidP="00035B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E-mail: </w:t>
      </w:r>
      <w:r>
        <w:rPr>
          <w:rFonts w:hAnsi="Cambria"/>
          <w:sz w:val="24"/>
          <w:szCs w:val="24"/>
          <w:lang w:val="en-US"/>
        </w:rPr>
        <w:t xml:space="preserve">smithack.ck@gmail.com </w:t>
      </w:r>
    </w:p>
    <w:p w:rsidR="00E36C3F" w:rsidRPr="00A325E7" w:rsidRDefault="00772AA9" w:rsidP="00035B3F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Mobile: 9</w:t>
      </w:r>
      <w:r>
        <w:rPr>
          <w:rFonts w:hAnsi="Cambria"/>
          <w:sz w:val="24"/>
          <w:szCs w:val="24"/>
          <w:lang w:val="en-US"/>
        </w:rPr>
        <w:t>446431079</w:t>
      </w:r>
    </w:p>
    <w:p w:rsidR="005D1203" w:rsidRDefault="00772AA9" w:rsidP="00035B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 Achievements and Awards</w:t>
      </w:r>
    </w:p>
    <w:p w:rsidR="005D1203" w:rsidRDefault="00772AA9" w:rsidP="00035B3F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Secured 2nd Rank in M.Sc. Botany 2000-2002, Kerala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University .</w:t>
      </w:r>
      <w:proofErr w:type="gramEnd"/>
    </w:p>
    <w:p w:rsidR="005D1203" w:rsidRDefault="00772AA9" w:rsidP="00035B3F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Sasidharan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memmorial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erit award for the top scorer in M.Sc. Botany, 2000-2002 University College, Trivandrum, Kerala</w:t>
      </w:r>
    </w:p>
    <w:p w:rsidR="005D1203" w:rsidRDefault="00772AA9" w:rsidP="00035B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Publications:</w:t>
      </w:r>
    </w:p>
    <w:p w:rsidR="005D1203" w:rsidRDefault="00772AA9" w:rsidP="00035B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5B3F">
        <w:rPr>
          <w:rFonts w:ascii="Times New Roman" w:hAnsi="Times New Roman" w:cs="Times New Roman"/>
          <w:b/>
          <w:bCs/>
          <w:sz w:val="24"/>
          <w:szCs w:val="24"/>
          <w:lang w:val="en-US"/>
        </w:rPr>
        <w:t>Smitha</w:t>
      </w:r>
      <w:proofErr w:type="spellEnd"/>
      <w:r w:rsidRPr="00035B3F">
        <w:rPr>
          <w:rFonts w:ascii="Times New Roman" w:hAnsi="Times New Roman" w:cs="Times New Roman"/>
          <w:b/>
          <w:bCs/>
          <w:sz w:val="24"/>
          <w:szCs w:val="24"/>
          <w:lang w:val="en-US"/>
        </w:rPr>
        <w:t>, C.K.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P.S., 2021. A Comparative Assessment of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Polyphenols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Antioxidant Activity and Free Radical Scavenging Activity of the Root Barks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Oroxylum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(L.) Vent.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Its Two Allied Species. Journal of Scientific Research, 65(1).</w:t>
      </w:r>
    </w:p>
    <w:p w:rsidR="005D1203" w:rsidRDefault="00772AA9" w:rsidP="00035B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hAnsi="Times New Roman" w:cs="Times New Roman"/>
          <w:sz w:val="24"/>
          <w:szCs w:val="24"/>
          <w:lang w:val="en-US"/>
        </w:rPr>
        <w:t>Smitha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, C.K. and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Udayan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, P.S., 2020. GC-MS and HR-LCMS fingerprinting of various parts of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Oroxylum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indicum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(L.) Vent. A comparative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phytochemical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study based on plant part substitution approach. Journal of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Pharmacognosy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Phytochemistry</w:t>
      </w:r>
      <w:proofErr w:type="spellEnd"/>
      <w:r>
        <w:rPr>
          <w:rFonts w:hAnsi="Times New Roman" w:cs="Times New Roman"/>
          <w:sz w:val="24"/>
          <w:szCs w:val="24"/>
          <w:lang w:val="en-US"/>
        </w:rPr>
        <w:t>, 9(6), pp.1817-1824.</w:t>
      </w:r>
    </w:p>
    <w:p w:rsidR="00772AA9" w:rsidRPr="00A91962" w:rsidRDefault="00772AA9" w:rsidP="00772A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  <w:bCs/>
          <w:color w:val="00000A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T.K.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T.T., </w:t>
      </w:r>
      <w:r w:rsidRPr="00A91962">
        <w:rPr>
          <w:rFonts w:ascii="Calisto MT" w:hAnsi="Calisto MT"/>
          <w:bCs/>
          <w:color w:val="00000A"/>
          <w:shd w:val="clear" w:color="auto" w:fill="FFFFFF"/>
        </w:rPr>
        <w:t>2021</w:t>
      </w:r>
      <w:r>
        <w:rPr>
          <w:rFonts w:ascii="Calisto MT" w:hAnsi="Calisto MT"/>
          <w:bCs/>
          <w:color w:val="00000A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Callus induction and plant regeneration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cotyledonary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leaf explants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Oroxylum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(L.) Vent.-An endangered medicinal tree.</w:t>
      </w:r>
      <w:r w:rsidRPr="00A91962">
        <w:rPr>
          <w:rFonts w:ascii="Calisto MT" w:hAnsi="Calisto MT"/>
          <w:bCs/>
          <w:color w:val="00000A"/>
          <w:shd w:val="clear" w:color="auto" w:fill="FFFFFF"/>
        </w:rPr>
        <w:t>Tropical Plant Research 8(1): 36–41</w:t>
      </w:r>
      <w:r>
        <w:rPr>
          <w:rFonts w:ascii="Calisto MT" w:hAnsi="Calisto MT"/>
          <w:bCs/>
          <w:color w:val="00000A"/>
          <w:shd w:val="clear" w:color="auto" w:fill="FFFFFF"/>
        </w:rPr>
        <w:t>.</w:t>
      </w:r>
    </w:p>
    <w:sectPr w:rsidR="00772AA9" w:rsidRPr="00A91962" w:rsidSect="00462525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B26FE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4EC0"/>
    <w:multiLevelType w:val="hybridMultilevel"/>
    <w:tmpl w:val="331AE2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C637D"/>
    <w:multiLevelType w:val="hybridMultilevel"/>
    <w:tmpl w:val="A12EE7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203"/>
    <w:rsid w:val="00035B3F"/>
    <w:rsid w:val="002535A6"/>
    <w:rsid w:val="00462525"/>
    <w:rsid w:val="005B3503"/>
    <w:rsid w:val="005D1203"/>
    <w:rsid w:val="007116C3"/>
    <w:rsid w:val="00772AA9"/>
    <w:rsid w:val="0099745B"/>
    <w:rsid w:val="00A325E7"/>
    <w:rsid w:val="00DD6BB3"/>
    <w:rsid w:val="00E3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25"/>
    <w:pPr>
      <w:spacing w:after="200" w:line="276" w:lineRule="auto"/>
      <w:ind w:left="720"/>
      <w:contextualSpacing/>
    </w:pPr>
    <w:rPr>
      <w:rFonts w:eastAsia="Times New Roman"/>
      <w:lang w:eastAsia="en-IN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Krishnakumar KA</dc:creator>
  <cp:lastModifiedBy>User</cp:lastModifiedBy>
  <cp:revision>2</cp:revision>
  <dcterms:created xsi:type="dcterms:W3CDTF">2021-11-26T06:18:00Z</dcterms:created>
  <dcterms:modified xsi:type="dcterms:W3CDTF">2021-11-26T06:18:00Z</dcterms:modified>
</cp:coreProperties>
</file>